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7A01F" w14:textId="17E6F573" w:rsidR="004B3959" w:rsidRPr="00C25D01" w:rsidRDefault="003A0CAA" w:rsidP="00F60ABE">
      <w:pPr>
        <w:spacing w:after="0" w:line="360" w:lineRule="auto"/>
        <w:jc w:val="center"/>
        <w:rPr>
          <w:rFonts w:ascii="Playfair Display" w:hAnsi="Playfair Display"/>
          <w:b/>
          <w:bCs/>
        </w:rPr>
      </w:pPr>
      <w:r>
        <w:rPr>
          <w:rFonts w:ascii="Playfair Display" w:hAnsi="Playfair Display"/>
          <w:b/>
          <w:bCs/>
        </w:rPr>
        <w:t>(</w:t>
      </w:r>
      <w:r w:rsidR="00A7795C">
        <w:rPr>
          <w:rFonts w:ascii="Playfair Display" w:hAnsi="Playfair Display"/>
          <w:b/>
          <w:bCs/>
        </w:rPr>
        <w:t>NOVOS</w:t>
      </w:r>
      <w:r>
        <w:rPr>
          <w:rFonts w:ascii="Playfair Display" w:hAnsi="Playfair Display"/>
          <w:b/>
          <w:bCs/>
        </w:rPr>
        <w:t xml:space="preserve">) </w:t>
      </w:r>
      <w:r w:rsidR="00F60ABE">
        <w:rPr>
          <w:rFonts w:ascii="Playfair Display" w:hAnsi="Playfair Display"/>
          <w:b/>
          <w:bCs/>
        </w:rPr>
        <w:t xml:space="preserve">MÉDICOS DE SAÚDE PÚBLICA </w:t>
      </w:r>
    </w:p>
    <w:p w14:paraId="7C91D90C" w14:textId="269B5C55" w:rsidR="00AA01E7" w:rsidRDefault="007179BF" w:rsidP="00C25D01">
      <w:pPr>
        <w:spacing w:after="0" w:line="360" w:lineRule="auto"/>
        <w:jc w:val="center"/>
        <w:rPr>
          <w:rFonts w:ascii="Playfair Display" w:hAnsi="Playfair Display"/>
          <w:b/>
          <w:bCs/>
        </w:rPr>
      </w:pPr>
      <w:r w:rsidRPr="00C25D01">
        <w:rPr>
          <w:rFonts w:ascii="Playfair Display" w:hAnsi="Playfair Display"/>
          <w:b/>
          <w:bCs/>
        </w:rPr>
        <w:t xml:space="preserve">OPOSIÇÃO À APLICAÇÃO DO REGIME DE DEDICAÇÃO </w:t>
      </w:r>
      <w:r w:rsidR="00C25D01" w:rsidRPr="00C25D01">
        <w:rPr>
          <w:rFonts w:ascii="Playfair Display" w:hAnsi="Playfair Display"/>
          <w:b/>
          <w:bCs/>
        </w:rPr>
        <w:t>PLENA</w:t>
      </w:r>
    </w:p>
    <w:p w14:paraId="68A32B13" w14:textId="77777777" w:rsidR="00DC28D7" w:rsidRDefault="00DC28D7" w:rsidP="00C25D01">
      <w:pPr>
        <w:spacing w:after="0" w:line="360" w:lineRule="auto"/>
        <w:jc w:val="center"/>
        <w:rPr>
          <w:rFonts w:ascii="Playfair Display" w:hAnsi="Playfair Display"/>
          <w:b/>
          <w:bCs/>
        </w:rPr>
      </w:pPr>
    </w:p>
    <w:p w14:paraId="7A7A9CCB" w14:textId="28A5DB5E" w:rsidR="00DC28D7" w:rsidRPr="00C25D01" w:rsidRDefault="00DC28D7" w:rsidP="00C25D01">
      <w:pPr>
        <w:spacing w:after="0" w:line="360" w:lineRule="auto"/>
        <w:jc w:val="center"/>
        <w:rPr>
          <w:rFonts w:ascii="Playfair Display" w:hAnsi="Playfair Display"/>
          <w:b/>
          <w:bCs/>
        </w:rPr>
      </w:pPr>
      <w:r>
        <w:rPr>
          <w:rFonts w:ascii="Playfair Display" w:hAnsi="Playfair Display"/>
          <w:b/>
          <w:bCs/>
        </w:rPr>
        <w:t>MINUTA</w:t>
      </w:r>
    </w:p>
    <w:p w14:paraId="63B0E045" w14:textId="77777777" w:rsidR="00C25D01" w:rsidRDefault="00C25D01" w:rsidP="00C25D01">
      <w:pPr>
        <w:spacing w:after="0" w:line="360" w:lineRule="auto"/>
        <w:jc w:val="center"/>
        <w:rPr>
          <w:rFonts w:ascii="Playfair Display" w:hAnsi="Playfair Display"/>
          <w:b/>
          <w:bCs/>
        </w:rPr>
      </w:pPr>
    </w:p>
    <w:p w14:paraId="06CB9CAF" w14:textId="0065EDF6" w:rsidR="001E48CA" w:rsidRDefault="00B95D75" w:rsidP="001E48CA">
      <w:pPr>
        <w:spacing w:after="0" w:line="360" w:lineRule="auto"/>
        <w:jc w:val="right"/>
        <w:rPr>
          <w:rFonts w:ascii="Playfair Display" w:hAnsi="Playfair Display"/>
          <w:b/>
          <w:bCs/>
        </w:rPr>
      </w:pPr>
      <w:r>
        <w:rPr>
          <w:rFonts w:ascii="Playfair Display" w:hAnsi="Playfair Display"/>
          <w:b/>
          <w:bCs/>
        </w:rPr>
        <w:t>«</w:t>
      </w:r>
      <w:r w:rsidR="001E48CA">
        <w:rPr>
          <w:rFonts w:ascii="Playfair Display" w:hAnsi="Playfair Display"/>
          <w:b/>
          <w:bCs/>
        </w:rPr>
        <w:t>Exmo(a). Senhor(a)</w:t>
      </w:r>
    </w:p>
    <w:p w14:paraId="4C469707" w14:textId="77777777" w:rsidR="001E48CA" w:rsidRDefault="001E48CA" w:rsidP="001E48CA">
      <w:pPr>
        <w:spacing w:after="0" w:line="360" w:lineRule="auto"/>
        <w:jc w:val="right"/>
        <w:rPr>
          <w:rFonts w:ascii="Playfair Display" w:hAnsi="Playfair Display"/>
          <w:b/>
          <w:bCs/>
        </w:rPr>
      </w:pPr>
      <w:r>
        <w:rPr>
          <w:rFonts w:ascii="Playfair Display" w:hAnsi="Playfair Display"/>
          <w:b/>
          <w:bCs/>
        </w:rPr>
        <w:t>Presidente do Conselho Diretivo</w:t>
      </w:r>
    </w:p>
    <w:p w14:paraId="4B1CD3E1" w14:textId="77777777" w:rsidR="001E48CA" w:rsidRDefault="001E48CA" w:rsidP="001E48CA">
      <w:pPr>
        <w:spacing w:after="0" w:line="360" w:lineRule="auto"/>
        <w:jc w:val="right"/>
        <w:rPr>
          <w:rFonts w:ascii="Playfair Display" w:hAnsi="Playfair Display"/>
          <w:b/>
          <w:bCs/>
        </w:rPr>
      </w:pPr>
      <w:r>
        <w:rPr>
          <w:rFonts w:ascii="Playfair Display" w:hAnsi="Playfair Display"/>
          <w:b/>
          <w:bCs/>
        </w:rPr>
        <w:t>da Administração Regional de Saúde de (…, I. P.)</w:t>
      </w:r>
    </w:p>
    <w:p w14:paraId="7B6DF3D8" w14:textId="3B7E90BD" w:rsidR="001E0372" w:rsidRDefault="001E48CA" w:rsidP="00331D0F">
      <w:pPr>
        <w:spacing w:after="0" w:line="360" w:lineRule="auto"/>
        <w:jc w:val="right"/>
        <w:rPr>
          <w:rFonts w:ascii="Playfair Display" w:hAnsi="Playfair Display"/>
          <w:b/>
          <w:bCs/>
        </w:rPr>
      </w:pPr>
      <w:r>
        <w:rPr>
          <w:rFonts w:ascii="Playfair Display" w:hAnsi="Playfair Display"/>
          <w:b/>
          <w:bCs/>
        </w:rPr>
        <w:t>Ou</w:t>
      </w:r>
    </w:p>
    <w:p w14:paraId="058A2E33" w14:textId="52F4264B" w:rsidR="00A05DC6" w:rsidRDefault="00A05DC6" w:rsidP="00331D0F">
      <w:pPr>
        <w:spacing w:after="0" w:line="360" w:lineRule="auto"/>
        <w:jc w:val="right"/>
        <w:rPr>
          <w:rFonts w:ascii="Playfair Display" w:hAnsi="Playfair Display"/>
          <w:b/>
          <w:bCs/>
        </w:rPr>
      </w:pPr>
      <w:r>
        <w:rPr>
          <w:rFonts w:ascii="Playfair Display" w:hAnsi="Playfair Display"/>
          <w:b/>
          <w:bCs/>
        </w:rPr>
        <w:t>Exmo(a)</w:t>
      </w:r>
      <w:r w:rsidR="005409C1">
        <w:rPr>
          <w:rFonts w:ascii="Playfair Display" w:hAnsi="Playfair Display"/>
          <w:b/>
          <w:bCs/>
        </w:rPr>
        <w:t>. Senhor(a)</w:t>
      </w:r>
    </w:p>
    <w:p w14:paraId="56765708" w14:textId="4670EEFB" w:rsidR="00F92D1D" w:rsidRDefault="00E20AFB" w:rsidP="00331D0F">
      <w:pPr>
        <w:spacing w:after="0" w:line="360" w:lineRule="auto"/>
        <w:jc w:val="right"/>
        <w:rPr>
          <w:rFonts w:ascii="Playfair Display" w:hAnsi="Playfair Display"/>
          <w:b/>
          <w:bCs/>
        </w:rPr>
      </w:pPr>
      <w:r>
        <w:rPr>
          <w:rFonts w:ascii="Playfair Display" w:hAnsi="Playfair Display"/>
          <w:b/>
          <w:bCs/>
        </w:rPr>
        <w:t xml:space="preserve">Presidente do Conselho de Administração </w:t>
      </w:r>
    </w:p>
    <w:p w14:paraId="541CDBEB" w14:textId="36D4FAEF" w:rsidR="00302B36" w:rsidRDefault="00F96451" w:rsidP="00302B36">
      <w:pPr>
        <w:spacing w:after="0" w:line="360" w:lineRule="auto"/>
        <w:jc w:val="right"/>
        <w:rPr>
          <w:rFonts w:ascii="Playfair Display" w:hAnsi="Playfair Display"/>
          <w:b/>
          <w:bCs/>
        </w:rPr>
      </w:pPr>
      <w:r>
        <w:rPr>
          <w:rFonts w:ascii="Playfair Display" w:hAnsi="Playfair Display"/>
          <w:b/>
          <w:bCs/>
        </w:rPr>
        <w:t xml:space="preserve">Da </w:t>
      </w:r>
      <w:r w:rsidR="004E66BA">
        <w:rPr>
          <w:rFonts w:ascii="Playfair Display" w:hAnsi="Playfair Display"/>
          <w:b/>
          <w:bCs/>
        </w:rPr>
        <w:t>Unidade Local de Saúde (…, E. P. E)</w:t>
      </w:r>
    </w:p>
    <w:p w14:paraId="6CB4BA70" w14:textId="77777777" w:rsidR="00C25D01" w:rsidRDefault="00C25D01" w:rsidP="00F902D4">
      <w:pPr>
        <w:spacing w:after="0" w:line="360" w:lineRule="auto"/>
        <w:rPr>
          <w:rFonts w:ascii="Playfair Display" w:hAnsi="Playfair Display"/>
          <w:b/>
          <w:bCs/>
        </w:rPr>
      </w:pPr>
    </w:p>
    <w:p w14:paraId="6B286E55" w14:textId="36FD78CE" w:rsidR="00C25D01" w:rsidRDefault="00C25D01" w:rsidP="00C25D01">
      <w:pPr>
        <w:spacing w:after="0" w:line="360" w:lineRule="auto"/>
        <w:jc w:val="both"/>
        <w:rPr>
          <w:rFonts w:ascii="Playfair Display" w:hAnsi="Playfair Display"/>
        </w:rPr>
      </w:pPr>
      <w:r w:rsidRPr="002A137F">
        <w:rPr>
          <w:rFonts w:ascii="Playfair Display" w:hAnsi="Playfair Display"/>
        </w:rPr>
        <w:tab/>
      </w:r>
      <w:r w:rsidR="002A137F" w:rsidRPr="002A137F">
        <w:rPr>
          <w:rFonts w:ascii="Playfair Display" w:hAnsi="Playfair Display"/>
          <w:b/>
          <w:bCs/>
        </w:rPr>
        <w:t>(Nome completo)</w:t>
      </w:r>
      <w:r w:rsidR="002A137F" w:rsidRPr="002A137F">
        <w:rPr>
          <w:rFonts w:ascii="Playfair Display" w:hAnsi="Playfair Display"/>
        </w:rPr>
        <w:t xml:space="preserve">, </w:t>
      </w:r>
      <w:r w:rsidR="00A85269">
        <w:rPr>
          <w:rFonts w:ascii="Playfair Display" w:hAnsi="Playfair Display"/>
        </w:rPr>
        <w:t>médico</w:t>
      </w:r>
      <w:r w:rsidR="002A137F" w:rsidRPr="002A137F">
        <w:rPr>
          <w:rFonts w:ascii="Playfair Display" w:hAnsi="Playfair Display"/>
        </w:rPr>
        <w:t>(</w:t>
      </w:r>
      <w:r w:rsidR="00A85269">
        <w:rPr>
          <w:rFonts w:ascii="Playfair Display" w:hAnsi="Playfair Display"/>
        </w:rPr>
        <w:t>a</w:t>
      </w:r>
      <w:r w:rsidR="002A137F" w:rsidRPr="002A137F">
        <w:rPr>
          <w:rFonts w:ascii="Playfair Display" w:hAnsi="Playfair Display"/>
        </w:rPr>
        <w:t xml:space="preserve">), </w:t>
      </w:r>
      <w:r w:rsidR="00CA612F">
        <w:rPr>
          <w:rFonts w:ascii="Playfair Display" w:hAnsi="Playfair Display"/>
        </w:rPr>
        <w:t xml:space="preserve">titular da cédula profissional n.º (…), </w:t>
      </w:r>
      <w:r w:rsidR="00A007D3">
        <w:rPr>
          <w:rFonts w:ascii="Playfair Display" w:hAnsi="Playfair Display"/>
        </w:rPr>
        <w:t>assistente</w:t>
      </w:r>
      <w:r w:rsidR="00674129">
        <w:rPr>
          <w:rFonts w:ascii="Playfair Display" w:hAnsi="Playfair Display"/>
        </w:rPr>
        <w:t xml:space="preserve"> </w:t>
      </w:r>
      <w:r w:rsidR="002A137F" w:rsidRPr="002A137F">
        <w:rPr>
          <w:rFonts w:ascii="Playfair Display" w:hAnsi="Playfair Display"/>
        </w:rPr>
        <w:t>da carreira especial médic</w:t>
      </w:r>
      <w:r w:rsidR="00A6455A">
        <w:rPr>
          <w:rFonts w:ascii="Playfair Display" w:hAnsi="Playfair Display"/>
        </w:rPr>
        <w:t>a</w:t>
      </w:r>
      <w:r w:rsidR="002A137F" w:rsidRPr="002A137F">
        <w:rPr>
          <w:rFonts w:ascii="Playfair Display" w:hAnsi="Playfair Display"/>
        </w:rPr>
        <w:t>, da</w:t>
      </w:r>
      <w:r w:rsidR="00D57217">
        <w:rPr>
          <w:rFonts w:ascii="Playfair Display" w:hAnsi="Playfair Display"/>
        </w:rPr>
        <w:t xml:space="preserve"> </w:t>
      </w:r>
      <w:r w:rsidR="002A137F" w:rsidRPr="002A137F">
        <w:rPr>
          <w:rFonts w:ascii="Playfair Display" w:hAnsi="Playfair Display"/>
        </w:rPr>
        <w:t>área profissional</w:t>
      </w:r>
      <w:r w:rsidR="00A6455A">
        <w:rPr>
          <w:rFonts w:ascii="Playfair Display" w:hAnsi="Playfair Display"/>
        </w:rPr>
        <w:t xml:space="preserve"> de </w:t>
      </w:r>
      <w:r w:rsidR="00D56F12">
        <w:rPr>
          <w:rFonts w:ascii="Playfair Display" w:hAnsi="Playfair Display"/>
        </w:rPr>
        <w:t>saúde pública,</w:t>
      </w:r>
      <w:r w:rsidR="00DB7450">
        <w:rPr>
          <w:rFonts w:ascii="Playfair Display" w:hAnsi="Playfair Display"/>
        </w:rPr>
        <w:t xml:space="preserve"> a exercer funções </w:t>
      </w:r>
      <w:r w:rsidR="00647069">
        <w:rPr>
          <w:rFonts w:ascii="Playfair Display" w:hAnsi="Playfair Display"/>
        </w:rPr>
        <w:t xml:space="preserve">no(a) (…), </w:t>
      </w:r>
      <w:r w:rsidR="002A137F" w:rsidRPr="002A137F">
        <w:rPr>
          <w:rFonts w:ascii="Playfair Display" w:hAnsi="Playfair Display"/>
        </w:rPr>
        <w:t>vem,</w:t>
      </w:r>
      <w:r w:rsidR="009C44BD">
        <w:rPr>
          <w:rFonts w:ascii="Playfair Display" w:hAnsi="Playfair Display"/>
        </w:rPr>
        <w:t xml:space="preserve"> nos termos e para os efeitos do disposto</w:t>
      </w:r>
      <w:r w:rsidR="00574966">
        <w:rPr>
          <w:rFonts w:ascii="Playfair Display" w:hAnsi="Playfair Display"/>
        </w:rPr>
        <w:t xml:space="preserve"> </w:t>
      </w:r>
      <w:r w:rsidR="005822D7">
        <w:rPr>
          <w:rFonts w:ascii="Playfair Display" w:hAnsi="Playfair Display"/>
        </w:rPr>
        <w:t xml:space="preserve">n.º 1 </w:t>
      </w:r>
      <w:r w:rsidR="003D7618">
        <w:rPr>
          <w:rFonts w:ascii="Playfair Display" w:hAnsi="Playfair Display"/>
        </w:rPr>
        <w:t xml:space="preserve">do </w:t>
      </w:r>
      <w:r w:rsidR="007D071F">
        <w:rPr>
          <w:rFonts w:ascii="Playfair Display" w:hAnsi="Playfair Display"/>
        </w:rPr>
        <w:t xml:space="preserve">artigo </w:t>
      </w:r>
      <w:r w:rsidR="003D7618">
        <w:rPr>
          <w:rFonts w:ascii="Playfair Display" w:hAnsi="Playfair Display"/>
        </w:rPr>
        <w:t>18</w:t>
      </w:r>
      <w:r w:rsidR="007D071F">
        <w:rPr>
          <w:rFonts w:ascii="Playfair Display" w:hAnsi="Playfair Display"/>
        </w:rPr>
        <w:t>.º</w:t>
      </w:r>
      <w:r w:rsidR="003D7618">
        <w:rPr>
          <w:rFonts w:ascii="Playfair Display" w:hAnsi="Playfair Display"/>
        </w:rPr>
        <w:t xml:space="preserve"> </w:t>
      </w:r>
      <w:r w:rsidR="007D071F">
        <w:rPr>
          <w:rFonts w:ascii="Playfair Display" w:hAnsi="Playfair Display"/>
        </w:rPr>
        <w:t>, n.ºs. 1 do</w:t>
      </w:r>
      <w:r w:rsidR="00454EBF">
        <w:rPr>
          <w:rFonts w:ascii="Playfair Display" w:hAnsi="Playfair Display"/>
        </w:rPr>
        <w:t xml:space="preserve"> </w:t>
      </w:r>
      <w:r w:rsidR="000D20B1">
        <w:rPr>
          <w:rFonts w:ascii="Playfair Display" w:hAnsi="Playfair Display"/>
        </w:rPr>
        <w:t xml:space="preserve">Decreto-Lei n.º 103/2023, de </w:t>
      </w:r>
      <w:r w:rsidR="006E2BA5">
        <w:rPr>
          <w:rFonts w:ascii="Playfair Display" w:hAnsi="Playfair Display"/>
        </w:rPr>
        <w:t>7 de novembro</w:t>
      </w:r>
      <w:r w:rsidR="000B5029">
        <w:rPr>
          <w:rFonts w:ascii="Playfair Display" w:hAnsi="Playfair Display"/>
        </w:rPr>
        <w:t xml:space="preserve"> e a coberto da </w:t>
      </w:r>
      <w:r w:rsidR="002A137F" w:rsidRPr="002A137F">
        <w:rPr>
          <w:rFonts w:ascii="Playfair Display" w:hAnsi="Playfair Display"/>
        </w:rPr>
        <w:t xml:space="preserve"> presente Declaração, manifestar a sua</w:t>
      </w:r>
      <w:r w:rsidR="00054962">
        <w:rPr>
          <w:rFonts w:ascii="Playfair Display" w:hAnsi="Playfair Display"/>
        </w:rPr>
        <w:t xml:space="preserve"> oposição </w:t>
      </w:r>
      <w:r w:rsidR="00B36383">
        <w:rPr>
          <w:rFonts w:ascii="Playfair Display" w:hAnsi="Playfair Display"/>
        </w:rPr>
        <w:t>à aplicação do regime de dedicação plena.</w:t>
      </w:r>
    </w:p>
    <w:p w14:paraId="11017B5A" w14:textId="77777777" w:rsidR="009E586A" w:rsidRDefault="009E586A" w:rsidP="00C25D01">
      <w:pPr>
        <w:spacing w:after="0" w:line="360" w:lineRule="auto"/>
        <w:jc w:val="both"/>
        <w:rPr>
          <w:rFonts w:ascii="Playfair Display" w:hAnsi="Playfair Display"/>
        </w:rPr>
      </w:pPr>
    </w:p>
    <w:p w14:paraId="0F5319C7" w14:textId="0D922480" w:rsidR="009E586A" w:rsidRDefault="009E586A" w:rsidP="00C25D01">
      <w:pPr>
        <w:spacing w:after="0" w:line="360" w:lineRule="auto"/>
        <w:jc w:val="both"/>
        <w:rPr>
          <w:rFonts w:ascii="Playfair Display" w:hAnsi="Playfair Display"/>
        </w:rPr>
      </w:pPr>
      <w:r>
        <w:rPr>
          <w:rFonts w:ascii="Playfair Display" w:hAnsi="Playfair Display"/>
        </w:rPr>
        <w:t>(Local), (Data)</w:t>
      </w:r>
    </w:p>
    <w:p w14:paraId="19F24452" w14:textId="77777777" w:rsidR="009E586A" w:rsidRDefault="009E586A" w:rsidP="00C25D01">
      <w:pPr>
        <w:spacing w:after="0" w:line="360" w:lineRule="auto"/>
        <w:jc w:val="both"/>
        <w:rPr>
          <w:rFonts w:ascii="Playfair Display" w:hAnsi="Playfair Display"/>
        </w:rPr>
      </w:pPr>
    </w:p>
    <w:p w14:paraId="241DE198" w14:textId="173F0158" w:rsidR="009E586A" w:rsidRDefault="009E586A" w:rsidP="00331D0F">
      <w:pPr>
        <w:spacing w:after="0" w:line="360" w:lineRule="auto"/>
        <w:jc w:val="center"/>
        <w:rPr>
          <w:rFonts w:ascii="Playfair Display" w:hAnsi="Playfair Display"/>
        </w:rPr>
      </w:pPr>
      <w:r>
        <w:rPr>
          <w:rFonts w:ascii="Playfair Display" w:hAnsi="Playfair Display"/>
        </w:rPr>
        <w:t>O(A) Trabalhador(a) M</w:t>
      </w:r>
      <w:r w:rsidR="00B44635">
        <w:rPr>
          <w:rFonts w:ascii="Playfair Display" w:hAnsi="Playfair Display"/>
        </w:rPr>
        <w:t>édico(a)</w:t>
      </w:r>
    </w:p>
    <w:p w14:paraId="4FE1D646" w14:textId="2E570E76" w:rsidR="00B44635" w:rsidRPr="002A137F" w:rsidRDefault="00B44635" w:rsidP="00331D0F">
      <w:pPr>
        <w:spacing w:after="0" w:line="360" w:lineRule="auto"/>
        <w:jc w:val="center"/>
        <w:rPr>
          <w:rFonts w:ascii="Playfair Display" w:hAnsi="Playfair Display"/>
        </w:rPr>
      </w:pPr>
      <w:r>
        <w:rPr>
          <w:rFonts w:ascii="Playfair Display" w:hAnsi="Playfair Display"/>
        </w:rPr>
        <w:t>(Assinatura)</w:t>
      </w:r>
      <w:r w:rsidR="00B95D75">
        <w:rPr>
          <w:rFonts w:ascii="Playfair Display" w:hAnsi="Playfair Display"/>
        </w:rPr>
        <w:t>»</w:t>
      </w:r>
    </w:p>
    <w:p w14:paraId="37CB1815" w14:textId="77777777" w:rsidR="00C25D01" w:rsidRDefault="00C25D01" w:rsidP="00BA3E0B">
      <w:pPr>
        <w:spacing w:after="0" w:line="360" w:lineRule="auto"/>
        <w:jc w:val="both"/>
        <w:rPr>
          <w:rFonts w:ascii="Playfair Display" w:hAnsi="Playfair Display"/>
        </w:rPr>
      </w:pPr>
    </w:p>
    <w:p w14:paraId="785D9819" w14:textId="77777777" w:rsidR="00C25D01" w:rsidRPr="00BA3E0B" w:rsidRDefault="00C25D01" w:rsidP="00BA3E0B">
      <w:pPr>
        <w:spacing w:after="0" w:line="360" w:lineRule="auto"/>
        <w:jc w:val="both"/>
        <w:rPr>
          <w:rFonts w:ascii="Playfair Display" w:hAnsi="Playfair Display"/>
        </w:rPr>
      </w:pPr>
    </w:p>
    <w:sectPr w:rsidR="00C25D01" w:rsidRPr="00BA3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2DDB4" w14:textId="77777777" w:rsidR="00726648" w:rsidRDefault="00726648" w:rsidP="002A137F">
      <w:pPr>
        <w:spacing w:after="0" w:line="240" w:lineRule="auto"/>
      </w:pPr>
      <w:r>
        <w:separator/>
      </w:r>
    </w:p>
  </w:endnote>
  <w:endnote w:type="continuationSeparator" w:id="0">
    <w:p w14:paraId="33B261FC" w14:textId="77777777" w:rsidR="00726648" w:rsidRDefault="00726648" w:rsidP="002A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B829E" w14:textId="77777777" w:rsidR="00726648" w:rsidRDefault="00726648" w:rsidP="002A137F">
      <w:pPr>
        <w:spacing w:after="0" w:line="240" w:lineRule="auto"/>
      </w:pPr>
      <w:r>
        <w:separator/>
      </w:r>
    </w:p>
  </w:footnote>
  <w:footnote w:type="continuationSeparator" w:id="0">
    <w:p w14:paraId="786B9A97" w14:textId="77777777" w:rsidR="00726648" w:rsidRDefault="00726648" w:rsidP="002A1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ED7"/>
    <w:rsid w:val="0004169D"/>
    <w:rsid w:val="00054962"/>
    <w:rsid w:val="000B5029"/>
    <w:rsid w:val="000D20B1"/>
    <w:rsid w:val="000D33AD"/>
    <w:rsid w:val="00112461"/>
    <w:rsid w:val="00113087"/>
    <w:rsid w:val="00162D0D"/>
    <w:rsid w:val="001D5528"/>
    <w:rsid w:val="001D6BB1"/>
    <w:rsid w:val="001E0372"/>
    <w:rsid w:val="001E48CA"/>
    <w:rsid w:val="002A137F"/>
    <w:rsid w:val="002E4267"/>
    <w:rsid w:val="00302B36"/>
    <w:rsid w:val="00331D0F"/>
    <w:rsid w:val="00332F89"/>
    <w:rsid w:val="00355B44"/>
    <w:rsid w:val="003A0CAA"/>
    <w:rsid w:val="003D7618"/>
    <w:rsid w:val="003F052C"/>
    <w:rsid w:val="00454EBF"/>
    <w:rsid w:val="004B3959"/>
    <w:rsid w:val="004E66BA"/>
    <w:rsid w:val="005409C1"/>
    <w:rsid w:val="00574966"/>
    <w:rsid w:val="005822D7"/>
    <w:rsid w:val="005E2FEC"/>
    <w:rsid w:val="005E7048"/>
    <w:rsid w:val="00647069"/>
    <w:rsid w:val="00655148"/>
    <w:rsid w:val="00674129"/>
    <w:rsid w:val="00685DC1"/>
    <w:rsid w:val="006E2BA5"/>
    <w:rsid w:val="007179BF"/>
    <w:rsid w:val="00726648"/>
    <w:rsid w:val="00771B31"/>
    <w:rsid w:val="007B26EE"/>
    <w:rsid w:val="007C1749"/>
    <w:rsid w:val="007D071F"/>
    <w:rsid w:val="007E3CD4"/>
    <w:rsid w:val="0080410D"/>
    <w:rsid w:val="0081081E"/>
    <w:rsid w:val="008B44AE"/>
    <w:rsid w:val="008C3ED7"/>
    <w:rsid w:val="009A173A"/>
    <w:rsid w:val="009C44BD"/>
    <w:rsid w:val="009E586A"/>
    <w:rsid w:val="00A007D3"/>
    <w:rsid w:val="00A05DC6"/>
    <w:rsid w:val="00A6455A"/>
    <w:rsid w:val="00A7795C"/>
    <w:rsid w:val="00A831D1"/>
    <w:rsid w:val="00A85269"/>
    <w:rsid w:val="00A86A2D"/>
    <w:rsid w:val="00A92511"/>
    <w:rsid w:val="00AA01E7"/>
    <w:rsid w:val="00AB6C11"/>
    <w:rsid w:val="00AD75EA"/>
    <w:rsid w:val="00B36383"/>
    <w:rsid w:val="00B44635"/>
    <w:rsid w:val="00B46226"/>
    <w:rsid w:val="00B75901"/>
    <w:rsid w:val="00B95D75"/>
    <w:rsid w:val="00BA3E0B"/>
    <w:rsid w:val="00BF03DE"/>
    <w:rsid w:val="00C22753"/>
    <w:rsid w:val="00C25D01"/>
    <w:rsid w:val="00CA612F"/>
    <w:rsid w:val="00D24A68"/>
    <w:rsid w:val="00D56F12"/>
    <w:rsid w:val="00D57217"/>
    <w:rsid w:val="00DB7450"/>
    <w:rsid w:val="00DC28D7"/>
    <w:rsid w:val="00E10B15"/>
    <w:rsid w:val="00E20AFB"/>
    <w:rsid w:val="00E85776"/>
    <w:rsid w:val="00EF2540"/>
    <w:rsid w:val="00F40350"/>
    <w:rsid w:val="00F60ABE"/>
    <w:rsid w:val="00F902D4"/>
    <w:rsid w:val="00F92D1D"/>
    <w:rsid w:val="00F9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677E"/>
  <w15:chartTrackingRefBased/>
  <w15:docId w15:val="{73F4B8F4-5DB5-4CEA-B66F-4EFE4F80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uiPriority w:val="99"/>
    <w:semiHidden/>
    <w:rsid w:val="002A137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PT"/>
      <w14:ligatures w14:val="none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2A137F"/>
    <w:rPr>
      <w:rFonts w:ascii="Times New Roman" w:eastAsia="Times New Roman" w:hAnsi="Times New Roman" w:cs="Times New Roman"/>
      <w:kern w:val="0"/>
      <w:sz w:val="20"/>
      <w:szCs w:val="20"/>
      <w:lang w:eastAsia="pt-PT"/>
      <w14:ligatures w14:val="none"/>
    </w:rPr>
  </w:style>
  <w:style w:type="character" w:styleId="Refdenotaderodap">
    <w:name w:val="footnote reference"/>
    <w:basedOn w:val="Tipodeletrapredefinidodopargrafo"/>
    <w:uiPriority w:val="99"/>
    <w:semiHidden/>
    <w:rsid w:val="002A13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647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Mata</dc:creator>
  <cp:keywords/>
  <dc:description/>
  <cp:lastModifiedBy>Jorge Mata</cp:lastModifiedBy>
  <cp:revision>7</cp:revision>
  <dcterms:created xsi:type="dcterms:W3CDTF">2023-11-12T10:13:00Z</dcterms:created>
  <dcterms:modified xsi:type="dcterms:W3CDTF">2023-11-12T10:18:00Z</dcterms:modified>
</cp:coreProperties>
</file>