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702A" w14:textId="77777777" w:rsidR="000F4BB5" w:rsidRPr="001840B2" w:rsidRDefault="000F4BB5" w:rsidP="001840B2">
      <w:pPr>
        <w:jc w:val="center"/>
        <w:rPr>
          <w:rFonts w:ascii="Georgia" w:eastAsia="Times New Roman" w:hAnsi="Georgia" w:cs="Times New Roman"/>
          <w:i/>
          <w:iCs/>
        </w:rPr>
      </w:pPr>
    </w:p>
    <w:p w14:paraId="36FBFD14" w14:textId="77777777" w:rsidR="000F4BB5" w:rsidRPr="001840B2" w:rsidRDefault="000F4BB5" w:rsidP="001840B2">
      <w:pPr>
        <w:jc w:val="center"/>
        <w:rPr>
          <w:rFonts w:ascii="Georgia" w:eastAsia="Times New Roman" w:hAnsi="Georgia" w:cs="Times New Roman"/>
          <w:i/>
          <w:iCs/>
        </w:rPr>
      </w:pPr>
    </w:p>
    <w:p w14:paraId="4285F929" w14:textId="2765D2C7" w:rsidR="000F4BB5" w:rsidRPr="001840B2" w:rsidRDefault="001840B2" w:rsidP="001840B2">
      <w:pPr>
        <w:ind w:left="-142" w:right="-285" w:firstLine="142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1840B2">
        <w:rPr>
          <w:rFonts w:ascii="Georgia" w:eastAsia="Times New Roman" w:hAnsi="Georgia" w:cs="Times New Roman"/>
          <w:b/>
          <w:bCs/>
          <w:sz w:val="28"/>
          <w:szCs w:val="28"/>
        </w:rPr>
        <w:t>DECLARAÇÃO DE RESERVA/SALVAGUARDA DE DIREITO</w:t>
      </w:r>
    </w:p>
    <w:p w14:paraId="74A9253D" w14:textId="77777777" w:rsidR="001840B2" w:rsidRPr="001840B2" w:rsidRDefault="001840B2" w:rsidP="001840B2">
      <w:pPr>
        <w:jc w:val="center"/>
        <w:rPr>
          <w:rFonts w:ascii="Georgia" w:eastAsia="Times New Roman" w:hAnsi="Georgia" w:cs="Times New Roman"/>
        </w:rPr>
      </w:pPr>
    </w:p>
    <w:p w14:paraId="0D3B6B35" w14:textId="77777777" w:rsidR="001840B2" w:rsidRPr="001840B2" w:rsidRDefault="001840B2" w:rsidP="001840B2">
      <w:pPr>
        <w:spacing w:line="360" w:lineRule="auto"/>
        <w:jc w:val="center"/>
        <w:rPr>
          <w:rFonts w:ascii="Georgia" w:hAnsi="Georgia" w:cstheme="minorBidi"/>
          <w:b/>
          <w:bCs/>
        </w:rPr>
      </w:pPr>
      <w:r w:rsidRPr="001840B2">
        <w:rPr>
          <w:rFonts w:ascii="Georgia" w:hAnsi="Georgia"/>
          <w:b/>
          <w:bCs/>
        </w:rPr>
        <w:t>MINUTA</w:t>
      </w:r>
    </w:p>
    <w:p w14:paraId="4E0A74A3" w14:textId="77777777" w:rsidR="001840B2" w:rsidRDefault="001840B2" w:rsidP="000F4BB5">
      <w:pPr>
        <w:rPr>
          <w:rFonts w:ascii="Times New Roman" w:eastAsia="Times New Roman" w:hAnsi="Times New Roman" w:cs="Times New Roman"/>
        </w:rPr>
      </w:pPr>
    </w:p>
    <w:p w14:paraId="257F56E2" w14:textId="77777777" w:rsidR="001840B2" w:rsidRDefault="001840B2" w:rsidP="000F4BB5">
      <w:pPr>
        <w:rPr>
          <w:rFonts w:ascii="Times New Roman" w:eastAsia="Times New Roman" w:hAnsi="Times New Roman" w:cs="Times New Roman"/>
        </w:rPr>
      </w:pPr>
    </w:p>
    <w:p w14:paraId="5C7605B5" w14:textId="77777777" w:rsidR="001840B2" w:rsidRDefault="001840B2" w:rsidP="000F4BB5">
      <w:pPr>
        <w:rPr>
          <w:rFonts w:ascii="Times New Roman" w:eastAsia="Times New Roman" w:hAnsi="Times New Roman" w:cs="Times New Roman"/>
        </w:rPr>
      </w:pPr>
    </w:p>
    <w:p w14:paraId="5C2B1B34" w14:textId="77777777" w:rsidR="001840B2" w:rsidRDefault="001840B2" w:rsidP="000F4BB5">
      <w:pPr>
        <w:rPr>
          <w:rFonts w:ascii="Times New Roman" w:eastAsia="Times New Roman" w:hAnsi="Times New Roman" w:cs="Times New Roman"/>
        </w:rPr>
      </w:pPr>
    </w:p>
    <w:p w14:paraId="5A935E67" w14:textId="77777777" w:rsidR="001840B2" w:rsidRPr="001840B2" w:rsidRDefault="001840B2" w:rsidP="001840B2">
      <w:pPr>
        <w:jc w:val="both"/>
        <w:rPr>
          <w:rFonts w:ascii="Times New Roman" w:eastAsia="Times New Roman" w:hAnsi="Times New Roman" w:cs="Times New Roman"/>
        </w:rPr>
      </w:pPr>
    </w:p>
    <w:p w14:paraId="3599F26D" w14:textId="0674D109" w:rsidR="000F4BB5" w:rsidRDefault="000F4BB5" w:rsidP="001840B2">
      <w:pPr>
        <w:jc w:val="both"/>
        <w:rPr>
          <w:rFonts w:ascii="Georgia" w:eastAsia="Times New Roman" w:hAnsi="Georgia" w:cs="Times New Roman"/>
          <w:sz w:val="24"/>
          <w:szCs w:val="24"/>
        </w:rPr>
      </w:pPr>
      <w:r w:rsidRPr="001840B2">
        <w:rPr>
          <w:rFonts w:ascii="Georgia" w:eastAsia="Times New Roman" w:hAnsi="Georgia" w:cs="Times New Roman"/>
          <w:sz w:val="24"/>
          <w:szCs w:val="24"/>
        </w:rPr>
        <w:t xml:space="preserve">(Nome completo), médico(a), vem declarar, para todos efeitos legais, que a celebração do contrato individual de trabalho que foi chamado a assinar, com a Unidade Local de Saúde (...), no dia (...), na sequência da sua aprovação no procedimento </w:t>
      </w:r>
      <w:proofErr w:type="spellStart"/>
      <w:r w:rsidRPr="001840B2">
        <w:rPr>
          <w:rFonts w:ascii="Georgia" w:eastAsia="Times New Roman" w:hAnsi="Georgia" w:cs="Times New Roman"/>
          <w:sz w:val="24"/>
          <w:szCs w:val="24"/>
        </w:rPr>
        <w:t>concursal</w:t>
      </w:r>
      <w:proofErr w:type="spellEnd"/>
      <w:r w:rsidRPr="001840B2">
        <w:rPr>
          <w:rFonts w:ascii="Georgia" w:eastAsia="Times New Roman" w:hAnsi="Georgia" w:cs="Times New Roman"/>
          <w:sz w:val="24"/>
          <w:szCs w:val="24"/>
        </w:rPr>
        <w:t xml:space="preserve"> de recrutamento aberto pelo Aviso n.º 23949-A/2023, publicado no Diário da República, 2.ª série, n.º 273, 1.º Suplemento, de 11 de dezembro de 2023, para o exercício das funções da categoria de assistente da área profissional de Medicina Geral e Familiar/Saúde Pública, não significa a renúncia ao seu direito de celebração, para o exercício daquelas funções, de um contrato de trabalho em funções públicas por tempo indeterminado, nem, consequentemente, ao seu direito de ingresso na carreira especial médica.</w:t>
      </w:r>
    </w:p>
    <w:p w14:paraId="4580D581" w14:textId="77777777" w:rsidR="001840B2" w:rsidRDefault="001840B2" w:rsidP="000F4BB5">
      <w:pPr>
        <w:rPr>
          <w:rFonts w:ascii="Georgia" w:eastAsia="Times New Roman" w:hAnsi="Georgia" w:cs="Times New Roman"/>
          <w:sz w:val="24"/>
          <w:szCs w:val="24"/>
        </w:rPr>
      </w:pPr>
    </w:p>
    <w:p w14:paraId="58736E49" w14:textId="77777777" w:rsidR="001840B2" w:rsidRDefault="001840B2" w:rsidP="000F4BB5">
      <w:pPr>
        <w:rPr>
          <w:rFonts w:ascii="Georgia" w:eastAsia="Times New Roman" w:hAnsi="Georgia" w:cs="Times New Roman"/>
          <w:sz w:val="24"/>
          <w:szCs w:val="24"/>
        </w:rPr>
      </w:pPr>
    </w:p>
    <w:p w14:paraId="36E5E2DB" w14:textId="77777777" w:rsidR="001840B2" w:rsidRDefault="001840B2" w:rsidP="000F4BB5">
      <w:pPr>
        <w:rPr>
          <w:rFonts w:ascii="Georgia" w:eastAsia="Times New Roman" w:hAnsi="Georgia" w:cs="Times New Roman"/>
          <w:sz w:val="24"/>
          <w:szCs w:val="24"/>
        </w:rPr>
      </w:pPr>
    </w:p>
    <w:p w14:paraId="791023F5" w14:textId="77777777" w:rsidR="001840B2" w:rsidRDefault="001840B2" w:rsidP="001840B2">
      <w:pPr>
        <w:spacing w:line="360" w:lineRule="auto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(Local), (Data)</w:t>
      </w:r>
    </w:p>
    <w:p w14:paraId="55F5BD0B" w14:textId="77777777" w:rsidR="001840B2" w:rsidRDefault="001840B2" w:rsidP="001840B2">
      <w:pPr>
        <w:spacing w:line="360" w:lineRule="auto"/>
        <w:jc w:val="both"/>
        <w:rPr>
          <w:rFonts w:ascii="Playfair Display" w:hAnsi="Playfair Display"/>
        </w:rPr>
      </w:pPr>
    </w:p>
    <w:p w14:paraId="05943699" w14:textId="77777777" w:rsidR="001840B2" w:rsidRDefault="001840B2" w:rsidP="001840B2">
      <w:pPr>
        <w:spacing w:line="360" w:lineRule="auto"/>
        <w:jc w:val="both"/>
        <w:rPr>
          <w:rFonts w:ascii="Playfair Display" w:hAnsi="Playfair Display" w:cstheme="minorBidi"/>
        </w:rPr>
      </w:pPr>
    </w:p>
    <w:p w14:paraId="7B406B48" w14:textId="77777777" w:rsidR="001840B2" w:rsidRDefault="001840B2" w:rsidP="001840B2">
      <w:pPr>
        <w:spacing w:line="360" w:lineRule="auto"/>
        <w:jc w:val="both"/>
        <w:rPr>
          <w:rFonts w:ascii="Playfair Display" w:hAnsi="Playfair Display"/>
        </w:rPr>
      </w:pPr>
    </w:p>
    <w:p w14:paraId="71609DF7" w14:textId="77777777" w:rsidR="001840B2" w:rsidRDefault="001840B2" w:rsidP="001840B2">
      <w:pPr>
        <w:spacing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O(A) Trabalhador(a) Médico(a)</w:t>
      </w:r>
    </w:p>
    <w:p w14:paraId="229913D4" w14:textId="77777777" w:rsidR="001840B2" w:rsidRDefault="001840B2" w:rsidP="001840B2">
      <w:pPr>
        <w:spacing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(Assinatura)»</w:t>
      </w:r>
    </w:p>
    <w:p w14:paraId="659A72AC" w14:textId="77777777" w:rsidR="001840B2" w:rsidRDefault="001840B2" w:rsidP="001840B2">
      <w:pPr>
        <w:spacing w:line="360" w:lineRule="auto"/>
        <w:jc w:val="both"/>
        <w:rPr>
          <w:rFonts w:ascii="Playfair Display" w:hAnsi="Playfair Display"/>
        </w:rPr>
      </w:pPr>
    </w:p>
    <w:p w14:paraId="712E1556" w14:textId="77777777" w:rsidR="001840B2" w:rsidRDefault="001840B2" w:rsidP="001840B2">
      <w:pPr>
        <w:spacing w:line="360" w:lineRule="auto"/>
        <w:jc w:val="both"/>
        <w:rPr>
          <w:rFonts w:ascii="Playfair Display" w:hAnsi="Playfair Display"/>
        </w:rPr>
      </w:pPr>
    </w:p>
    <w:p w14:paraId="2F2C113B" w14:textId="77777777" w:rsidR="001840B2" w:rsidRPr="001840B2" w:rsidRDefault="001840B2" w:rsidP="000F4BB5">
      <w:pPr>
        <w:rPr>
          <w:rFonts w:ascii="Georgia" w:eastAsia="Times New Roman" w:hAnsi="Georgia" w:cs="Times New Roman"/>
          <w:sz w:val="24"/>
          <w:szCs w:val="24"/>
        </w:rPr>
      </w:pPr>
    </w:p>
    <w:p w14:paraId="3DDAC5F8" w14:textId="77777777" w:rsidR="00D940D5" w:rsidRDefault="00D940D5"/>
    <w:sectPr w:rsidR="00D94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B5"/>
    <w:rsid w:val="000F4BB5"/>
    <w:rsid w:val="001840B2"/>
    <w:rsid w:val="00D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9725"/>
  <w15:chartTrackingRefBased/>
  <w15:docId w15:val="{3EA33900-E342-4483-A345-92FB9530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BB5"/>
    <w:pPr>
      <w:spacing w:after="0" w:line="240" w:lineRule="auto"/>
    </w:pPr>
    <w:rPr>
      <w:rFonts w:ascii="Calibri" w:hAnsi="Calibri" w:cs="Calibri"/>
      <w:kern w:val="0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Teixeira</dc:creator>
  <cp:keywords/>
  <dc:description/>
  <cp:lastModifiedBy>Renato Teixeira</cp:lastModifiedBy>
  <cp:revision>2</cp:revision>
  <dcterms:created xsi:type="dcterms:W3CDTF">2024-01-15T21:56:00Z</dcterms:created>
  <dcterms:modified xsi:type="dcterms:W3CDTF">2024-01-15T22:00:00Z</dcterms:modified>
</cp:coreProperties>
</file>